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A2" w:rsidRPr="00D459A2" w:rsidRDefault="009E6E56" w:rsidP="00D459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7D4704"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60288" behindDoc="0" locked="0" layoutInCell="0" allowOverlap="1" wp14:anchorId="0F7D83BE" wp14:editId="5D33C6CB">
            <wp:simplePos x="0" y="0"/>
            <wp:positionH relativeFrom="column">
              <wp:posOffset>2754630</wp:posOffset>
            </wp:positionH>
            <wp:positionV relativeFrom="paragraph">
              <wp:posOffset>-150495</wp:posOffset>
            </wp:positionV>
            <wp:extent cx="662305" cy="819785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9A2" w:rsidRPr="00D459A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    </w:t>
      </w:r>
    </w:p>
    <w:p w:rsidR="007D4704" w:rsidRPr="007D4704" w:rsidRDefault="007D4704" w:rsidP="007D4704">
      <w:pPr>
        <w:pStyle w:val="a4"/>
        <w:rPr>
          <w:rFonts w:ascii="Times New Roman" w:hAnsi="Times New Roman"/>
          <w:spacing w:val="20"/>
          <w:sz w:val="33"/>
        </w:rPr>
      </w:pPr>
      <w:r w:rsidRPr="007D4704">
        <w:rPr>
          <w:rFonts w:ascii="Times New Roman" w:hAnsi="Times New Roman"/>
          <w:spacing w:val="20"/>
          <w:sz w:val="33"/>
        </w:rPr>
        <w:t xml:space="preserve">АДМИНИСТРАЦИЯ ГОРОДА КУЗНЕЦКА </w:t>
      </w: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b/>
          <w:spacing w:val="20"/>
          <w:sz w:val="33"/>
        </w:rPr>
      </w:pPr>
      <w:r w:rsidRPr="007D4704">
        <w:rPr>
          <w:rFonts w:ascii="Times New Roman" w:hAnsi="Times New Roman" w:cs="Times New Roman"/>
          <w:b/>
          <w:spacing w:val="20"/>
          <w:sz w:val="33"/>
        </w:rPr>
        <w:t>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D4704" w:rsidRDefault="007D4704" w:rsidP="007D4704">
      <w:pPr>
        <w:rPr>
          <w:rFonts w:ascii="Courier New" w:hAnsi="Courier New"/>
          <w:sz w:val="20"/>
        </w:rPr>
      </w:pP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>От</w:t>
      </w:r>
      <w:r w:rsidR="00A0536D">
        <w:rPr>
          <w:rFonts w:ascii="Times New Roman" w:hAnsi="Times New Roman" w:cs="Times New Roman"/>
          <w:sz w:val="24"/>
        </w:rPr>
        <w:t xml:space="preserve"> </w:t>
      </w:r>
      <w:r w:rsidR="003E5338">
        <w:rPr>
          <w:rFonts w:ascii="Times New Roman" w:hAnsi="Times New Roman" w:cs="Times New Roman"/>
          <w:sz w:val="24"/>
        </w:rPr>
        <w:t>13.07.2016</w:t>
      </w:r>
      <w:r w:rsidR="00A0536D">
        <w:rPr>
          <w:rFonts w:ascii="Times New Roman" w:hAnsi="Times New Roman" w:cs="Times New Roman"/>
          <w:sz w:val="24"/>
        </w:rPr>
        <w:t xml:space="preserve"> № </w:t>
      </w:r>
      <w:r w:rsidR="003E5338">
        <w:rPr>
          <w:rFonts w:ascii="Times New Roman" w:hAnsi="Times New Roman" w:cs="Times New Roman"/>
          <w:sz w:val="24"/>
        </w:rPr>
        <w:t>1086</w:t>
      </w:r>
      <w:r w:rsidR="008A1B82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BE308A">
        <w:rPr>
          <w:rFonts w:ascii="Times New Roman" w:hAnsi="Times New Roman" w:cs="Times New Roman"/>
          <w:sz w:val="24"/>
        </w:rPr>
        <w:t xml:space="preserve">        </w:t>
      </w:r>
      <w:r w:rsidR="0019010D">
        <w:rPr>
          <w:rFonts w:ascii="Times New Roman" w:hAnsi="Times New Roman" w:cs="Times New Roman"/>
          <w:sz w:val="24"/>
        </w:rPr>
        <w:t xml:space="preserve">       </w:t>
      </w:r>
      <w:r w:rsidRPr="007D4704">
        <w:rPr>
          <w:rFonts w:ascii="Times New Roman" w:hAnsi="Times New Roman" w:cs="Times New Roman"/>
          <w:sz w:val="24"/>
        </w:rPr>
        <w:t xml:space="preserve">        </w:t>
      </w:r>
    </w:p>
    <w:p w:rsidR="007D4704" w:rsidRPr="007D4704" w:rsidRDefault="007D4704" w:rsidP="007D4704">
      <w:pPr>
        <w:jc w:val="both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 xml:space="preserve">                                                                             г. Кузнецк</w:t>
      </w:r>
    </w:p>
    <w:p w:rsidR="009E6E56" w:rsidRDefault="007D4704" w:rsidP="009E6E5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проекта планировки территории и проекта межевания территории</w:t>
      </w:r>
      <w:r w:rsidR="003F2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5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кадастровом  квартале  58:31:02</w:t>
      </w:r>
      <w:r w:rsidR="006643C5" w:rsidRPr="00664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A05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2280 </w:t>
      </w:r>
    </w:p>
    <w:p w:rsidR="007D4704" w:rsidRPr="009E6E56" w:rsidRDefault="00A0536D" w:rsidP="009E6E5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</w:t>
      </w:r>
      <w:r w:rsidR="009E6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6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Кузнецка 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sz w:val="22"/>
        </w:rPr>
      </w:pPr>
      <w:r>
        <w:rPr>
          <w:sz w:val="22"/>
        </w:rPr>
        <w:tab/>
      </w:r>
    </w:p>
    <w:p w:rsidR="007D4704" w:rsidRPr="007D4704" w:rsidRDefault="007D4704" w:rsidP="007D4704">
      <w:pPr>
        <w:pStyle w:val="2"/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7D4704">
        <w:rPr>
          <w:sz w:val="28"/>
          <w:szCs w:val="28"/>
        </w:rPr>
        <w:t>В целях выделения элементов планировочной структуры, установления параметров</w:t>
      </w:r>
      <w:r w:rsidR="00283C64">
        <w:rPr>
          <w:sz w:val="28"/>
          <w:szCs w:val="28"/>
        </w:rPr>
        <w:t xml:space="preserve"> </w:t>
      </w:r>
      <w:r w:rsidRPr="007D4704">
        <w:rPr>
          <w:sz w:val="28"/>
          <w:szCs w:val="28"/>
        </w:rPr>
        <w:t xml:space="preserve"> планируемого развития элементов планировочной структуры, зон</w:t>
      </w:r>
      <w:r w:rsidR="003F219F">
        <w:rPr>
          <w:sz w:val="28"/>
          <w:szCs w:val="28"/>
        </w:rPr>
        <w:t>ы</w:t>
      </w:r>
      <w:r w:rsidRPr="007D4704">
        <w:rPr>
          <w:sz w:val="28"/>
          <w:szCs w:val="28"/>
        </w:rPr>
        <w:t xml:space="preserve"> планируемого размещения </w:t>
      </w:r>
      <w:r w:rsidR="003F219F">
        <w:rPr>
          <w:sz w:val="28"/>
          <w:szCs w:val="28"/>
        </w:rPr>
        <w:t xml:space="preserve">линейного </w:t>
      </w:r>
      <w:r w:rsidRPr="007D4704">
        <w:rPr>
          <w:sz w:val="28"/>
          <w:szCs w:val="28"/>
        </w:rPr>
        <w:t>объект</w:t>
      </w:r>
      <w:r w:rsidR="003F219F">
        <w:rPr>
          <w:sz w:val="28"/>
          <w:szCs w:val="28"/>
        </w:rPr>
        <w:t>а</w:t>
      </w:r>
      <w:r w:rsidR="00C742D4">
        <w:rPr>
          <w:sz w:val="28"/>
          <w:szCs w:val="28"/>
        </w:rPr>
        <w:t>, руководствуясь ст.</w:t>
      </w:r>
      <w:r w:rsidRPr="007D4704">
        <w:rPr>
          <w:sz w:val="28"/>
          <w:szCs w:val="28"/>
        </w:rPr>
        <w:t>46 Градостроительного кодекса Российской Федерации, Генеральным планом города Кузнецка, утвержденным  решением Собрания представителей города Кузнецка от 27.10.2011 № 111-45/5</w:t>
      </w:r>
      <w:r w:rsidR="00CA3AB6">
        <w:rPr>
          <w:sz w:val="28"/>
          <w:szCs w:val="28"/>
        </w:rPr>
        <w:t xml:space="preserve"> </w:t>
      </w:r>
      <w:r w:rsidRPr="007D4704">
        <w:rPr>
          <w:sz w:val="28"/>
          <w:szCs w:val="28"/>
        </w:rPr>
        <w:t>(с изменениями и дополнениями), Правилами землепользования и застройки города Кузнецка Пензенской области, утвержденны</w:t>
      </w:r>
      <w:r w:rsidR="00C742D4">
        <w:rPr>
          <w:sz w:val="28"/>
          <w:szCs w:val="28"/>
        </w:rPr>
        <w:t>ми</w:t>
      </w:r>
      <w:r w:rsidRPr="007D4704">
        <w:rPr>
          <w:sz w:val="28"/>
          <w:szCs w:val="28"/>
        </w:rPr>
        <w:t xml:space="preserve"> решением Собрания представителей города Кузнецка Пензенской области от</w:t>
      </w:r>
      <w:proofErr w:type="gramEnd"/>
      <w:r w:rsidRPr="007D4704">
        <w:rPr>
          <w:sz w:val="28"/>
          <w:szCs w:val="28"/>
        </w:rPr>
        <w:t xml:space="preserve"> 27.10.2011 № 110-45/5</w:t>
      </w:r>
      <w:r w:rsidR="00CA3AB6">
        <w:rPr>
          <w:sz w:val="28"/>
          <w:szCs w:val="28"/>
        </w:rPr>
        <w:t xml:space="preserve"> (с изменениями и дополнениями)</w:t>
      </w:r>
      <w:r w:rsidRPr="007D4704">
        <w:rPr>
          <w:sz w:val="28"/>
          <w:szCs w:val="28"/>
        </w:rPr>
        <w:t xml:space="preserve"> и ст.</w:t>
      </w:r>
      <w:r w:rsidR="00C742D4">
        <w:rPr>
          <w:sz w:val="28"/>
          <w:szCs w:val="28"/>
        </w:rPr>
        <w:t>3</w:t>
      </w:r>
      <w:r w:rsidRPr="007D4704">
        <w:rPr>
          <w:sz w:val="28"/>
          <w:szCs w:val="28"/>
        </w:rPr>
        <w:t xml:space="preserve"> Устава города Кузнецка Пензенской области, </w:t>
      </w:r>
    </w:p>
    <w:p w:rsidR="006643C5" w:rsidRDefault="007D4704" w:rsidP="006643C5">
      <w:pPr>
        <w:pStyle w:val="a7"/>
        <w:jc w:val="center"/>
        <w:rPr>
          <w:sz w:val="28"/>
          <w:szCs w:val="28"/>
        </w:rPr>
      </w:pPr>
      <w:r>
        <w:rPr>
          <w:b/>
          <w:sz w:val="28"/>
        </w:rPr>
        <w:t>АДМИНИСТРАЦИЯ ГОРОДА КУЗНЕЦКА ПОСТАНОВЛЯЕТ:</w:t>
      </w:r>
      <w:r w:rsidR="006643C5" w:rsidRPr="006643C5">
        <w:rPr>
          <w:sz w:val="28"/>
          <w:szCs w:val="28"/>
        </w:rPr>
        <w:t xml:space="preserve">       </w:t>
      </w:r>
    </w:p>
    <w:p w:rsidR="000B183C" w:rsidRPr="00B539A6" w:rsidRDefault="000B183C" w:rsidP="00B539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</w:t>
      </w:r>
      <w:r w:rsidR="006643C5" w:rsidRPr="000B183C">
        <w:rPr>
          <w:rFonts w:ascii="Times New Roman" w:hAnsi="Times New Roman" w:cs="Times New Roman"/>
          <w:sz w:val="28"/>
          <w:szCs w:val="28"/>
        </w:rPr>
        <w:t xml:space="preserve">1. </w:t>
      </w:r>
      <w:r w:rsidR="007D4704" w:rsidRPr="000B183C">
        <w:rPr>
          <w:rFonts w:ascii="Times New Roman" w:hAnsi="Times New Roman" w:cs="Times New Roman"/>
          <w:sz w:val="28"/>
          <w:szCs w:val="28"/>
        </w:rPr>
        <w:t xml:space="preserve">Подготовить проект  </w:t>
      </w:r>
      <w:r w:rsidR="00DA0BEF" w:rsidRPr="000B183C">
        <w:rPr>
          <w:rFonts w:ascii="Times New Roman" w:hAnsi="Times New Roman" w:cs="Times New Roman"/>
          <w:sz w:val="28"/>
          <w:szCs w:val="28"/>
        </w:rPr>
        <w:t>планировки территории и проект</w:t>
      </w:r>
      <w:r w:rsidR="006643C5" w:rsidRPr="000B183C">
        <w:rPr>
          <w:rFonts w:ascii="Times New Roman" w:hAnsi="Times New Roman" w:cs="Times New Roman"/>
          <w:sz w:val="28"/>
          <w:szCs w:val="28"/>
        </w:rPr>
        <w:t xml:space="preserve"> межевания </w:t>
      </w:r>
      <w:r w:rsidR="00AD7BA4" w:rsidRPr="000B183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0B183C">
        <w:rPr>
          <w:rFonts w:ascii="Times New Roman" w:hAnsi="Times New Roman" w:cs="Times New Roman"/>
          <w:sz w:val="28"/>
          <w:szCs w:val="28"/>
        </w:rPr>
        <w:t>в кадастровом  квартале</w:t>
      </w:r>
      <w:r w:rsidR="006643C5" w:rsidRPr="000B183C">
        <w:rPr>
          <w:rFonts w:ascii="Times New Roman" w:hAnsi="Times New Roman" w:cs="Times New Roman"/>
          <w:sz w:val="28"/>
          <w:szCs w:val="28"/>
        </w:rPr>
        <w:t xml:space="preserve"> </w:t>
      </w:r>
      <w:r w:rsidRPr="000B18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183C">
        <w:rPr>
          <w:rFonts w:ascii="Times New Roman" w:eastAsia="Times New Roman" w:hAnsi="Times New Roman" w:cs="Times New Roman"/>
          <w:sz w:val="28"/>
          <w:szCs w:val="28"/>
          <w:lang w:eastAsia="ru-RU"/>
        </w:rPr>
        <w:t>58:31:0202280 города Кузнецка Пензенской области</w:t>
      </w:r>
      <w:r w:rsidR="00B5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39A6" w:rsidRPr="00B539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ограниченной с севера</w:t>
      </w:r>
      <w:r w:rsidR="0035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9A6" w:rsidRPr="00B539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5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9A6" w:rsidRPr="00B539A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границей кадастрового квартала 58:31:0202280, с юга</w:t>
      </w:r>
      <w:r w:rsidR="0035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9A6" w:rsidRPr="00B539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подъездными путями железной дороги, с запада</w:t>
      </w:r>
      <w:r w:rsidR="0035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9A6" w:rsidRPr="00B539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5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улицей </w:t>
      </w:r>
      <w:r w:rsidR="00B539A6" w:rsidRPr="00B5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Индустриальной и </w:t>
      </w:r>
      <w:r w:rsidR="0035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539A6" w:rsidRPr="00B539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35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9A6" w:rsidRPr="00B539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5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9A6" w:rsidRPr="00B53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свободными муниципальными землями</w:t>
      </w:r>
    </w:p>
    <w:p w:rsidR="006643C5" w:rsidRDefault="006643C5" w:rsidP="000B183C">
      <w:pPr>
        <w:pStyle w:val="a7"/>
        <w:ind w:firstLine="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6643C5">
        <w:rPr>
          <w:color w:val="000000"/>
          <w:sz w:val="28"/>
          <w:szCs w:val="28"/>
        </w:rPr>
        <w:t xml:space="preserve">2. </w:t>
      </w:r>
      <w:r w:rsidR="005E5FDB" w:rsidRPr="006643C5">
        <w:rPr>
          <w:color w:val="000000"/>
          <w:sz w:val="28"/>
          <w:szCs w:val="28"/>
        </w:rPr>
        <w:t xml:space="preserve">Настоящее постановление подлежит официальному опубликованию и размещению на официальном сайте администрации города Кузнецка в течение </w:t>
      </w:r>
      <w:r w:rsidRPr="006643C5">
        <w:rPr>
          <w:color w:val="000000"/>
          <w:sz w:val="28"/>
          <w:szCs w:val="28"/>
        </w:rPr>
        <w:t>трех дней со дня его подписания.</w:t>
      </w:r>
    </w:p>
    <w:p w:rsidR="00283C64" w:rsidRDefault="006643C5" w:rsidP="006643C5">
      <w:pPr>
        <w:pStyle w:val="a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0B183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3. </w:t>
      </w:r>
      <w:proofErr w:type="gramStart"/>
      <w:r w:rsidR="00C742D4" w:rsidRPr="006643C5">
        <w:rPr>
          <w:color w:val="000000"/>
          <w:sz w:val="28"/>
          <w:szCs w:val="28"/>
        </w:rPr>
        <w:t xml:space="preserve">Предложения физических и юридических лиц </w:t>
      </w:r>
      <w:r w:rsidR="00C742D4" w:rsidRPr="006643C5">
        <w:rPr>
          <w:sz w:val="28"/>
          <w:szCs w:val="28"/>
        </w:rPr>
        <w:t xml:space="preserve">о порядке, сроках подготовки и содержании документации по планировке </w:t>
      </w:r>
      <w:r w:rsidR="000B183C">
        <w:rPr>
          <w:sz w:val="28"/>
          <w:szCs w:val="28"/>
        </w:rPr>
        <w:t>территории</w:t>
      </w:r>
      <w:r w:rsidR="009E6E56">
        <w:rPr>
          <w:sz w:val="28"/>
          <w:szCs w:val="28"/>
          <w:lang w:eastAsia="ru-RU"/>
        </w:rPr>
        <w:t>, расположенной в кадастровом квартале 5</w:t>
      </w:r>
      <w:r w:rsidR="009E6E56" w:rsidRPr="000B183C">
        <w:rPr>
          <w:sz w:val="28"/>
          <w:szCs w:val="28"/>
          <w:lang w:eastAsia="ru-RU"/>
        </w:rPr>
        <w:t>8:31:0202280 города Кузнецка Пензенской области</w:t>
      </w:r>
      <w:r w:rsidR="009E6E56">
        <w:rPr>
          <w:sz w:val="28"/>
          <w:szCs w:val="28"/>
          <w:lang w:eastAsia="ru-RU"/>
        </w:rPr>
        <w:t xml:space="preserve">, </w:t>
      </w:r>
      <w:r w:rsidR="009E6E56" w:rsidRPr="00B539A6">
        <w:rPr>
          <w:sz w:val="28"/>
          <w:szCs w:val="28"/>
          <w:lang w:eastAsia="ru-RU"/>
        </w:rPr>
        <w:t>ограниченной с севера</w:t>
      </w:r>
      <w:r w:rsidR="00356006">
        <w:rPr>
          <w:sz w:val="28"/>
          <w:szCs w:val="28"/>
          <w:lang w:eastAsia="ru-RU"/>
        </w:rPr>
        <w:t xml:space="preserve"> </w:t>
      </w:r>
      <w:r w:rsidR="009E6E56" w:rsidRPr="00B539A6">
        <w:rPr>
          <w:sz w:val="28"/>
          <w:szCs w:val="28"/>
          <w:lang w:eastAsia="ru-RU"/>
        </w:rPr>
        <w:t>-</w:t>
      </w:r>
      <w:r w:rsidR="00356006">
        <w:rPr>
          <w:sz w:val="28"/>
          <w:szCs w:val="28"/>
          <w:lang w:eastAsia="ru-RU"/>
        </w:rPr>
        <w:t xml:space="preserve"> </w:t>
      </w:r>
      <w:r w:rsidR="009E6E56" w:rsidRPr="00B539A6">
        <w:rPr>
          <w:sz w:val="28"/>
          <w:szCs w:val="28"/>
          <w:lang w:eastAsia="ru-RU"/>
        </w:rPr>
        <w:t>границей кадастрового квартала 58:31:0202280, с юга</w:t>
      </w:r>
      <w:r w:rsidR="00356006">
        <w:rPr>
          <w:sz w:val="28"/>
          <w:szCs w:val="28"/>
          <w:lang w:eastAsia="ru-RU"/>
        </w:rPr>
        <w:t xml:space="preserve"> </w:t>
      </w:r>
      <w:r w:rsidR="009E6E56" w:rsidRPr="00B539A6">
        <w:rPr>
          <w:sz w:val="28"/>
          <w:szCs w:val="28"/>
          <w:lang w:eastAsia="ru-RU"/>
        </w:rPr>
        <w:t>- подъездными путями железной дороги, с запада</w:t>
      </w:r>
      <w:r w:rsidR="00356006">
        <w:rPr>
          <w:sz w:val="28"/>
          <w:szCs w:val="28"/>
          <w:lang w:eastAsia="ru-RU"/>
        </w:rPr>
        <w:t xml:space="preserve"> </w:t>
      </w:r>
      <w:r w:rsidR="009E6E56" w:rsidRPr="00B539A6">
        <w:rPr>
          <w:sz w:val="28"/>
          <w:szCs w:val="28"/>
          <w:lang w:eastAsia="ru-RU"/>
        </w:rPr>
        <w:t>-</w:t>
      </w:r>
      <w:r w:rsidR="00356006">
        <w:rPr>
          <w:sz w:val="28"/>
          <w:szCs w:val="28"/>
          <w:lang w:eastAsia="ru-RU"/>
        </w:rPr>
        <w:t xml:space="preserve"> улицей</w:t>
      </w:r>
      <w:r w:rsidR="009E6E56" w:rsidRPr="00B539A6">
        <w:rPr>
          <w:sz w:val="28"/>
          <w:szCs w:val="28"/>
          <w:lang w:eastAsia="ru-RU"/>
        </w:rPr>
        <w:t xml:space="preserve"> Индустриальной и</w:t>
      </w:r>
      <w:r w:rsidR="00356006">
        <w:rPr>
          <w:sz w:val="28"/>
          <w:szCs w:val="28"/>
          <w:lang w:eastAsia="ru-RU"/>
        </w:rPr>
        <w:t xml:space="preserve"> с</w:t>
      </w:r>
      <w:r w:rsidR="009E6E56" w:rsidRPr="00B539A6">
        <w:rPr>
          <w:sz w:val="28"/>
          <w:szCs w:val="28"/>
          <w:lang w:eastAsia="ru-RU"/>
        </w:rPr>
        <w:t xml:space="preserve"> востока</w:t>
      </w:r>
      <w:r w:rsidR="00356006">
        <w:rPr>
          <w:sz w:val="28"/>
          <w:szCs w:val="28"/>
          <w:lang w:eastAsia="ru-RU"/>
        </w:rPr>
        <w:t xml:space="preserve"> </w:t>
      </w:r>
      <w:r w:rsidR="009E6E56" w:rsidRPr="00B539A6">
        <w:rPr>
          <w:sz w:val="28"/>
          <w:szCs w:val="28"/>
          <w:lang w:eastAsia="ru-RU"/>
        </w:rPr>
        <w:t>-</w:t>
      </w:r>
      <w:r w:rsidR="00356006">
        <w:rPr>
          <w:sz w:val="28"/>
          <w:szCs w:val="28"/>
          <w:lang w:eastAsia="ru-RU"/>
        </w:rPr>
        <w:t xml:space="preserve"> </w:t>
      </w:r>
      <w:r w:rsidR="009E6E56" w:rsidRPr="00B539A6">
        <w:rPr>
          <w:sz w:val="28"/>
          <w:szCs w:val="28"/>
          <w:lang w:eastAsia="ru-RU"/>
        </w:rPr>
        <w:t>свободными муниципальными землями</w:t>
      </w:r>
      <w:r w:rsidR="00356006">
        <w:rPr>
          <w:sz w:val="28"/>
          <w:szCs w:val="28"/>
          <w:lang w:eastAsia="ru-RU"/>
        </w:rPr>
        <w:t>,</w:t>
      </w:r>
      <w:r w:rsidR="009E6E56">
        <w:rPr>
          <w:sz w:val="28"/>
          <w:szCs w:val="28"/>
          <w:lang w:eastAsia="ru-RU"/>
        </w:rPr>
        <w:t xml:space="preserve"> </w:t>
      </w:r>
      <w:r w:rsidR="00C742D4" w:rsidRPr="006643C5">
        <w:rPr>
          <w:sz w:val="28"/>
          <w:szCs w:val="28"/>
        </w:rPr>
        <w:t>могут представляться в администрацию города Кузнецка</w:t>
      </w:r>
      <w:r w:rsidR="009C18CB" w:rsidRPr="006643C5">
        <w:rPr>
          <w:sz w:val="28"/>
          <w:szCs w:val="28"/>
        </w:rPr>
        <w:t xml:space="preserve"> в течение 10</w:t>
      </w:r>
      <w:proofErr w:type="gramEnd"/>
      <w:r w:rsidR="009C18CB" w:rsidRPr="006643C5">
        <w:rPr>
          <w:sz w:val="28"/>
          <w:szCs w:val="28"/>
        </w:rPr>
        <w:t xml:space="preserve"> календарных дней </w:t>
      </w:r>
      <w:r w:rsidR="00C742D4" w:rsidRPr="006643C5">
        <w:rPr>
          <w:sz w:val="28"/>
          <w:szCs w:val="28"/>
        </w:rPr>
        <w:t xml:space="preserve"> со дня опубликования настоящего постановления. </w:t>
      </w:r>
    </w:p>
    <w:p w:rsidR="00283C64" w:rsidRDefault="00283C64" w:rsidP="009E6E56">
      <w:pPr>
        <w:pStyle w:val="a7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4.</w:t>
      </w:r>
      <w:r w:rsidR="00C742D4" w:rsidRPr="006643C5">
        <w:rPr>
          <w:sz w:val="28"/>
          <w:szCs w:val="28"/>
        </w:rPr>
        <w:t xml:space="preserve">  </w:t>
      </w:r>
      <w:r w:rsidR="00C742D4" w:rsidRPr="00283C64">
        <w:rPr>
          <w:sz w:val="28"/>
          <w:szCs w:val="28"/>
        </w:rPr>
        <w:t xml:space="preserve">Контроль за исполнением настоящего постановления  возложить на первого </w:t>
      </w:r>
      <w:r w:rsidR="00C742D4" w:rsidRPr="00283C64">
        <w:rPr>
          <w:bCs/>
          <w:sz w:val="28"/>
          <w:szCs w:val="28"/>
        </w:rPr>
        <w:t>заместителя главы администрации</w:t>
      </w:r>
      <w:r w:rsidR="00C742D4" w:rsidRPr="00283C64">
        <w:rPr>
          <w:sz w:val="28"/>
          <w:szCs w:val="28"/>
        </w:rPr>
        <w:t xml:space="preserve"> города Кузнецка  </w:t>
      </w:r>
      <w:proofErr w:type="gramStart"/>
      <w:r w:rsidR="00C742D4" w:rsidRPr="00283C64">
        <w:rPr>
          <w:bCs/>
          <w:sz w:val="28"/>
          <w:szCs w:val="28"/>
        </w:rPr>
        <w:t>Трошина</w:t>
      </w:r>
      <w:proofErr w:type="gramEnd"/>
      <w:r w:rsidR="00C742D4" w:rsidRPr="00283C64">
        <w:rPr>
          <w:bCs/>
          <w:sz w:val="28"/>
          <w:szCs w:val="28"/>
        </w:rPr>
        <w:t xml:space="preserve"> В.Е. </w:t>
      </w:r>
    </w:p>
    <w:p w:rsidR="009E6E56" w:rsidRPr="009E6E56" w:rsidRDefault="009E6E56" w:rsidP="009E6E56">
      <w:pPr>
        <w:pStyle w:val="a7"/>
        <w:rPr>
          <w:sz w:val="28"/>
          <w:szCs w:val="28"/>
        </w:rPr>
      </w:pPr>
    </w:p>
    <w:p w:rsidR="00D459A2" w:rsidRPr="00D459A2" w:rsidRDefault="007D4704" w:rsidP="009C18CB">
      <w:pPr>
        <w:pStyle w:val="a9"/>
        <w:ind w:firstLine="0"/>
        <w:rPr>
          <w:color w:val="000000"/>
          <w:spacing w:val="6"/>
          <w:sz w:val="28"/>
          <w:szCs w:val="28"/>
          <w:lang w:eastAsia="ru-RU"/>
        </w:rPr>
      </w:pPr>
      <w:r w:rsidRPr="00DA0BEF">
        <w:rPr>
          <w:sz w:val="28"/>
        </w:rPr>
        <w:t xml:space="preserve">Глава администрации </w:t>
      </w:r>
      <w:r w:rsidR="00DA0BEF">
        <w:rPr>
          <w:sz w:val="28"/>
        </w:rPr>
        <w:t>города</w:t>
      </w:r>
      <w:r w:rsidR="008E4E0D">
        <w:rPr>
          <w:sz w:val="28"/>
        </w:rPr>
        <w:t xml:space="preserve"> Кузнецка  </w:t>
      </w:r>
      <w:r w:rsidR="008E4E0D">
        <w:rPr>
          <w:sz w:val="28"/>
        </w:rPr>
        <w:tab/>
      </w:r>
      <w:r w:rsidR="008E4E0D">
        <w:rPr>
          <w:sz w:val="28"/>
        </w:rPr>
        <w:tab/>
      </w:r>
      <w:r w:rsidR="008E4E0D">
        <w:rPr>
          <w:sz w:val="28"/>
        </w:rPr>
        <w:tab/>
        <w:t xml:space="preserve">               </w:t>
      </w:r>
      <w:proofErr w:type="spellStart"/>
      <w:r w:rsidRPr="00DA0BEF">
        <w:rPr>
          <w:sz w:val="28"/>
        </w:rPr>
        <w:t>С.А.Златогорский</w:t>
      </w:r>
      <w:proofErr w:type="spellEnd"/>
      <w:r w:rsidRPr="00DA0BEF">
        <w:rPr>
          <w:sz w:val="28"/>
        </w:rPr>
        <w:t xml:space="preserve"> </w:t>
      </w:r>
    </w:p>
    <w:sectPr w:rsidR="00D459A2" w:rsidRPr="00D459A2" w:rsidSect="008E4E0D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00DF4"/>
    <w:multiLevelType w:val="multilevel"/>
    <w:tmpl w:val="4ADE9A84"/>
    <w:lvl w:ilvl="0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902A3"/>
    <w:multiLevelType w:val="hybridMultilevel"/>
    <w:tmpl w:val="FFF29526"/>
    <w:lvl w:ilvl="0" w:tplc="69381144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EF1DDF"/>
    <w:multiLevelType w:val="hybridMultilevel"/>
    <w:tmpl w:val="EA3492B4"/>
    <w:lvl w:ilvl="0" w:tplc="0419000F">
      <w:start w:val="1"/>
      <w:numFmt w:val="decimal"/>
      <w:lvlText w:val="%1."/>
      <w:lvlJc w:val="left"/>
      <w:pPr>
        <w:ind w:left="1803" w:hanging="1095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282C33"/>
    <w:multiLevelType w:val="hybridMultilevel"/>
    <w:tmpl w:val="CB3AF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F317A"/>
    <w:multiLevelType w:val="hybridMultilevel"/>
    <w:tmpl w:val="F472647E"/>
    <w:lvl w:ilvl="0" w:tplc="F9B06C9C">
      <w:start w:val="4"/>
      <w:numFmt w:val="decimal"/>
      <w:lvlText w:val="%1."/>
      <w:lvlJc w:val="left"/>
      <w:pPr>
        <w:ind w:left="124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>
    <w:nsid w:val="76B375A7"/>
    <w:multiLevelType w:val="hybridMultilevel"/>
    <w:tmpl w:val="3D569DBE"/>
    <w:lvl w:ilvl="0" w:tplc="2DC6519C">
      <w:start w:val="2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A2"/>
    <w:rsid w:val="000B183C"/>
    <w:rsid w:val="000B2682"/>
    <w:rsid w:val="00156CC6"/>
    <w:rsid w:val="0019010D"/>
    <w:rsid w:val="00283C64"/>
    <w:rsid w:val="00356006"/>
    <w:rsid w:val="003E5338"/>
    <w:rsid w:val="003F219F"/>
    <w:rsid w:val="00432E4A"/>
    <w:rsid w:val="005D2797"/>
    <w:rsid w:val="005E5FDB"/>
    <w:rsid w:val="006643C5"/>
    <w:rsid w:val="00720775"/>
    <w:rsid w:val="007D4704"/>
    <w:rsid w:val="008A1B82"/>
    <w:rsid w:val="008E4E0D"/>
    <w:rsid w:val="008F6877"/>
    <w:rsid w:val="009146D8"/>
    <w:rsid w:val="009A39E1"/>
    <w:rsid w:val="009C18CB"/>
    <w:rsid w:val="009E6E56"/>
    <w:rsid w:val="00A0536D"/>
    <w:rsid w:val="00AD7BA4"/>
    <w:rsid w:val="00B539A6"/>
    <w:rsid w:val="00BE308A"/>
    <w:rsid w:val="00C742D4"/>
    <w:rsid w:val="00CA3AB6"/>
    <w:rsid w:val="00D459A2"/>
    <w:rsid w:val="00DA0BEF"/>
    <w:rsid w:val="00E42853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416CA-F077-412D-A4D4-B7D1859A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Соломатина</dc:creator>
  <cp:lastModifiedBy>Филатова Ольга</cp:lastModifiedBy>
  <cp:revision>16</cp:revision>
  <cp:lastPrinted>2016-07-08T12:52:00Z</cp:lastPrinted>
  <dcterms:created xsi:type="dcterms:W3CDTF">2015-06-04T11:49:00Z</dcterms:created>
  <dcterms:modified xsi:type="dcterms:W3CDTF">2016-07-18T11:33:00Z</dcterms:modified>
</cp:coreProperties>
</file>